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98" w:rsidRDefault="006A54AE" w:rsidP="00081F98">
      <w:pPr>
        <w:pStyle w:val="Subheadklein"/>
        <w:tabs>
          <w:tab w:val="left" w:pos="198"/>
          <w:tab w:val="left" w:pos="907"/>
          <w:tab w:val="left" w:pos="1650"/>
          <w:tab w:val="right" w:leader="dot" w:pos="2409"/>
        </w:tabs>
        <w:spacing w:after="113" w:line="240" w:lineRule="auto"/>
        <w:ind w:left="0" w:right="0"/>
        <w:jc w:val="left"/>
        <w:rPr>
          <w:b/>
          <w:bCs/>
        </w:rPr>
      </w:pPr>
      <w:r w:rsidRPr="006A54AE">
        <w:rPr>
          <w:b/>
          <w:bCs/>
          <w:sz w:val="40"/>
          <w:szCs w:val="40"/>
        </w:rPr>
        <w:t xml:space="preserve">NovoSpeed </w:t>
      </w:r>
      <w:r w:rsidR="00E55DB1">
        <w:rPr>
          <w:b/>
          <w:bCs/>
          <w:sz w:val="40"/>
          <w:szCs w:val="40"/>
        </w:rPr>
        <w:t>Strong</w:t>
      </w:r>
      <w:r>
        <w:rPr>
          <w:b/>
          <w:bCs/>
          <w:sz w:val="40"/>
          <w:szCs w:val="40"/>
        </w:rPr>
        <w:br/>
      </w:r>
      <w:r w:rsidR="00081F98">
        <w:rPr>
          <w:b/>
          <w:bCs/>
        </w:rPr>
        <w:t>Novoferm Schnelllauf-Rolltore</w:t>
      </w:r>
      <w:r w:rsidR="00FB08B5">
        <w:rPr>
          <w:b/>
          <w:bCs/>
        </w:rPr>
        <w:br/>
      </w:r>
    </w:p>
    <w:p w:rsidR="00081F98" w:rsidRDefault="00081F98" w:rsidP="00081F98">
      <w:pPr>
        <w:pStyle w:val="berschriftBalkenschwarz"/>
        <w:tabs>
          <w:tab w:val="clear" w:pos="227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0"/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>Kurzbeschreibung</w:t>
      </w:r>
    </w:p>
    <w:p w:rsidR="006A54AE" w:rsidRPr="006A54AE" w:rsidRDefault="006A54AE" w:rsidP="006A54AE">
      <w:pPr>
        <w:pStyle w:val="o-Flietexteingezogenfett"/>
        <w:tabs>
          <w:tab w:val="left" w:pos="142"/>
          <w:tab w:val="left" w:pos="907"/>
          <w:tab w:val="left" w:pos="1650"/>
        </w:tabs>
        <w:ind w:left="0" w:firstLine="0"/>
        <w:rPr>
          <w:b/>
          <w:bCs/>
        </w:rPr>
      </w:pPr>
      <w:r w:rsidRPr="006A54AE">
        <w:rPr>
          <w:b/>
          <w:bCs/>
        </w:rPr>
        <w:t>•</w:t>
      </w:r>
      <w:r w:rsidRPr="006A54AE">
        <w:rPr>
          <w:b/>
          <w:bCs/>
        </w:rPr>
        <w:tab/>
        <w:t xml:space="preserve">für den Innenbereich bis </w:t>
      </w:r>
      <w:r w:rsidR="00481CE2">
        <w:rPr>
          <w:b/>
          <w:bCs/>
        </w:rPr>
        <w:t>5</w:t>
      </w:r>
      <w:r w:rsidRPr="006A54AE">
        <w:rPr>
          <w:b/>
          <w:bCs/>
        </w:rPr>
        <w:t xml:space="preserve"> x 5 m</w:t>
      </w:r>
    </w:p>
    <w:p w:rsidR="006A54AE" w:rsidRPr="006A54AE" w:rsidRDefault="006A54AE" w:rsidP="006A54AE">
      <w:pPr>
        <w:pStyle w:val="o-Flietexteingezogenfett"/>
        <w:tabs>
          <w:tab w:val="left" w:pos="142"/>
          <w:tab w:val="left" w:pos="907"/>
          <w:tab w:val="left" w:pos="1650"/>
        </w:tabs>
        <w:rPr>
          <w:b/>
          <w:bCs/>
        </w:rPr>
      </w:pPr>
      <w:r w:rsidRPr="006A54AE">
        <w:rPr>
          <w:b/>
          <w:bCs/>
        </w:rPr>
        <w:t>•</w:t>
      </w:r>
      <w:r w:rsidRPr="006A54AE">
        <w:rPr>
          <w:b/>
          <w:bCs/>
        </w:rPr>
        <w:tab/>
        <w:t xml:space="preserve">windbeständig </w:t>
      </w:r>
      <w:r w:rsidR="00792FD1">
        <w:rPr>
          <w:b/>
          <w:bCs/>
        </w:rPr>
        <w:t xml:space="preserve">Class </w:t>
      </w:r>
      <w:r w:rsidR="00481CE2">
        <w:rPr>
          <w:b/>
          <w:bCs/>
        </w:rPr>
        <w:t>… (abhängig von Abmessung)</w:t>
      </w:r>
    </w:p>
    <w:p w:rsidR="006A54AE" w:rsidRPr="006A54AE" w:rsidRDefault="006A54AE" w:rsidP="006A54AE">
      <w:pPr>
        <w:pStyle w:val="o-Flietexteingezogenfett"/>
        <w:tabs>
          <w:tab w:val="left" w:pos="142"/>
          <w:tab w:val="left" w:pos="907"/>
          <w:tab w:val="left" w:pos="1650"/>
        </w:tabs>
        <w:rPr>
          <w:b/>
          <w:bCs/>
        </w:rPr>
      </w:pPr>
      <w:r w:rsidRPr="006A54AE">
        <w:rPr>
          <w:b/>
          <w:bCs/>
        </w:rPr>
        <w:t>•</w:t>
      </w:r>
      <w:r w:rsidRPr="006A54AE">
        <w:rPr>
          <w:b/>
          <w:bCs/>
        </w:rPr>
        <w:tab/>
        <w:t>keine Ausgleichsfeder</w:t>
      </w:r>
    </w:p>
    <w:p w:rsidR="006A54AE" w:rsidRPr="006A54AE" w:rsidRDefault="006A54AE" w:rsidP="006A54AE">
      <w:pPr>
        <w:pStyle w:val="o-Flietexteingezogenfett"/>
        <w:tabs>
          <w:tab w:val="left" w:pos="142"/>
          <w:tab w:val="left" w:pos="907"/>
          <w:tab w:val="left" w:pos="1650"/>
        </w:tabs>
        <w:rPr>
          <w:b/>
          <w:bCs/>
        </w:rPr>
      </w:pPr>
      <w:r w:rsidRPr="006A54AE">
        <w:rPr>
          <w:b/>
          <w:bCs/>
        </w:rPr>
        <w:t>•</w:t>
      </w:r>
      <w:r w:rsidRPr="006A54AE">
        <w:rPr>
          <w:b/>
          <w:bCs/>
        </w:rPr>
        <w:tab/>
        <w:t>öffnet mit bis zu 1,5 m/sec.</w:t>
      </w:r>
      <w:r w:rsidR="00481CE2">
        <w:rPr>
          <w:b/>
          <w:bCs/>
        </w:rPr>
        <w:t xml:space="preserve"> (mit Frequenzumrichter)</w:t>
      </w:r>
    </w:p>
    <w:p w:rsidR="006A54AE" w:rsidRPr="006A54AE" w:rsidRDefault="006A54AE" w:rsidP="006A54AE">
      <w:pPr>
        <w:pStyle w:val="o-Flietexteingezogenfett"/>
        <w:tabs>
          <w:tab w:val="left" w:pos="142"/>
          <w:tab w:val="left" w:pos="907"/>
          <w:tab w:val="left" w:pos="1650"/>
        </w:tabs>
        <w:rPr>
          <w:b/>
          <w:bCs/>
        </w:rPr>
      </w:pPr>
      <w:r w:rsidRPr="006A54AE">
        <w:rPr>
          <w:b/>
          <w:bCs/>
        </w:rPr>
        <w:t>•</w:t>
      </w:r>
      <w:r w:rsidRPr="006A54AE">
        <w:rPr>
          <w:b/>
          <w:bCs/>
        </w:rPr>
        <w:tab/>
        <w:t xml:space="preserve">Torblattbehang </w:t>
      </w:r>
      <w:r w:rsidR="00481CE2">
        <w:rPr>
          <w:b/>
          <w:bCs/>
        </w:rPr>
        <w:t xml:space="preserve">0,7 - </w:t>
      </w:r>
      <w:r w:rsidRPr="006A54AE">
        <w:rPr>
          <w:b/>
          <w:bCs/>
        </w:rPr>
        <w:t>1,2 mm stark</w:t>
      </w:r>
    </w:p>
    <w:p w:rsidR="006A54AE" w:rsidRPr="006A54AE" w:rsidRDefault="006A54AE" w:rsidP="006A54AE">
      <w:pPr>
        <w:pStyle w:val="o-Flietexteingezogenfett"/>
        <w:tabs>
          <w:tab w:val="left" w:pos="142"/>
          <w:tab w:val="left" w:pos="907"/>
          <w:tab w:val="left" w:pos="1650"/>
        </w:tabs>
        <w:rPr>
          <w:b/>
          <w:bCs/>
        </w:rPr>
      </w:pPr>
      <w:r w:rsidRPr="006A54AE">
        <w:rPr>
          <w:b/>
          <w:bCs/>
        </w:rPr>
        <w:t>•</w:t>
      </w:r>
      <w:r w:rsidRPr="006A54AE">
        <w:rPr>
          <w:b/>
          <w:bCs/>
        </w:rPr>
        <w:tab/>
        <w:t>Sichtsektion</w:t>
      </w:r>
    </w:p>
    <w:p w:rsidR="006A54AE" w:rsidRPr="006A54AE" w:rsidRDefault="006A54AE" w:rsidP="006A54AE">
      <w:pPr>
        <w:pStyle w:val="o-Flietexteingezogenfett"/>
        <w:tabs>
          <w:tab w:val="left" w:pos="142"/>
          <w:tab w:val="left" w:pos="907"/>
          <w:tab w:val="left" w:pos="1650"/>
        </w:tabs>
        <w:rPr>
          <w:b/>
          <w:bCs/>
        </w:rPr>
      </w:pPr>
      <w:r w:rsidRPr="006A54AE">
        <w:rPr>
          <w:b/>
          <w:bCs/>
        </w:rPr>
        <w:t>•</w:t>
      </w:r>
      <w:r w:rsidRPr="006A54AE">
        <w:rPr>
          <w:b/>
          <w:bCs/>
        </w:rPr>
        <w:tab/>
        <w:t>Aluminium-Querprofil</w:t>
      </w:r>
    </w:p>
    <w:p w:rsidR="006A54AE" w:rsidRPr="006A54AE" w:rsidRDefault="006A54AE" w:rsidP="006A54AE">
      <w:pPr>
        <w:pStyle w:val="o-Flietexteingezogenfett"/>
        <w:tabs>
          <w:tab w:val="left" w:pos="142"/>
          <w:tab w:val="left" w:pos="907"/>
          <w:tab w:val="left" w:pos="1650"/>
        </w:tabs>
        <w:rPr>
          <w:b/>
          <w:bCs/>
        </w:rPr>
      </w:pPr>
      <w:r w:rsidRPr="006A54AE">
        <w:rPr>
          <w:b/>
          <w:bCs/>
        </w:rPr>
        <w:t>•</w:t>
      </w:r>
      <w:r w:rsidRPr="006A54AE">
        <w:rPr>
          <w:b/>
          <w:bCs/>
        </w:rPr>
        <w:tab/>
        <w:t>Sicherheitslichtsch</w:t>
      </w:r>
      <w:r w:rsidR="00481CE2">
        <w:rPr>
          <w:b/>
          <w:bCs/>
        </w:rPr>
        <w:t>leieranlage</w:t>
      </w:r>
    </w:p>
    <w:p w:rsidR="006A54AE" w:rsidRPr="006A54AE" w:rsidRDefault="006A54AE" w:rsidP="006A54AE">
      <w:pPr>
        <w:pStyle w:val="o-Flietexteingezogenfett"/>
        <w:tabs>
          <w:tab w:val="left" w:pos="142"/>
          <w:tab w:val="left" w:pos="907"/>
          <w:tab w:val="left" w:pos="1650"/>
        </w:tabs>
        <w:rPr>
          <w:b/>
          <w:bCs/>
        </w:rPr>
      </w:pPr>
      <w:r w:rsidRPr="006A54AE">
        <w:rPr>
          <w:b/>
          <w:bCs/>
        </w:rPr>
        <w:t>•</w:t>
      </w:r>
      <w:r w:rsidRPr="006A54AE">
        <w:rPr>
          <w:b/>
          <w:bCs/>
        </w:rPr>
        <w:tab/>
        <w:t>Gummiabdichtung zum Boden</w:t>
      </w:r>
    </w:p>
    <w:p w:rsidR="00FB08B5" w:rsidRDefault="00481CE2" w:rsidP="00FB08B5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>
        <w:rPr>
          <w:b/>
          <w:bCs/>
        </w:rPr>
        <w:t>•</w:t>
      </w:r>
      <w:r>
        <w:rPr>
          <w:b/>
          <w:bCs/>
        </w:rPr>
        <w:tab/>
      </w:r>
      <w:r w:rsidR="006A54AE" w:rsidRPr="006A54AE">
        <w:rPr>
          <w:b/>
          <w:bCs/>
        </w:rPr>
        <w:t>Bürstenabdichtungen (seitlich)</w:t>
      </w:r>
      <w:r w:rsidR="00FB08B5" w:rsidRPr="00FB08B5">
        <w:t xml:space="preserve"> </w:t>
      </w:r>
    </w:p>
    <w:p w:rsidR="00FB08B5" w:rsidRDefault="00FB08B5" w:rsidP="00FB08B5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after="113" w:line="240" w:lineRule="auto"/>
        <w:ind w:left="0" w:firstLine="0"/>
      </w:pPr>
    </w:p>
    <w:p w:rsidR="002D33EE" w:rsidRDefault="002D33EE" w:rsidP="00081F98">
      <w:pPr>
        <w:pStyle w:val="berschriftBalkenschwarz"/>
        <w:tabs>
          <w:tab w:val="clear" w:pos="227"/>
          <w:tab w:val="left" w:pos="198"/>
          <w:tab w:val="left" w:pos="907"/>
          <w:tab w:val="left" w:pos="1650"/>
          <w:tab w:val="right" w:leader="dot" w:pos="2409"/>
        </w:tabs>
        <w:ind w:left="0"/>
        <w:rPr>
          <w:b/>
          <w:bCs/>
          <w:sz w:val="15"/>
          <w:szCs w:val="15"/>
        </w:rPr>
      </w:pPr>
    </w:p>
    <w:p w:rsidR="00081F98" w:rsidRPr="00F7307A" w:rsidRDefault="00081F98" w:rsidP="00081F98">
      <w:pPr>
        <w:pStyle w:val="berschriftBalkenschwarz"/>
        <w:tabs>
          <w:tab w:val="clear" w:pos="227"/>
          <w:tab w:val="left" w:pos="198"/>
          <w:tab w:val="left" w:pos="907"/>
          <w:tab w:val="left" w:pos="1650"/>
          <w:tab w:val="right" w:leader="dot" w:pos="2409"/>
        </w:tabs>
        <w:ind w:left="0"/>
        <w:rPr>
          <w:b/>
          <w:bCs/>
          <w:sz w:val="18"/>
          <w:szCs w:val="15"/>
        </w:rPr>
      </w:pPr>
      <w:r w:rsidRPr="00F7307A">
        <w:rPr>
          <w:b/>
          <w:bCs/>
          <w:sz w:val="18"/>
          <w:szCs w:val="15"/>
        </w:rPr>
        <w:t>Ausschreibungstexte – Standardausstattung</w:t>
      </w:r>
    </w:p>
    <w:p w:rsidR="006A54AE" w:rsidRPr="006A54AE" w:rsidRDefault="006A54AE" w:rsidP="006A54AE">
      <w:pPr>
        <w:pStyle w:val="o-Flietextnormal"/>
        <w:tabs>
          <w:tab w:val="left" w:pos="198"/>
          <w:tab w:val="left" w:pos="907"/>
          <w:tab w:val="left" w:pos="1650"/>
          <w:tab w:val="right" w:leader="dot" w:pos="2409"/>
        </w:tabs>
        <w:rPr>
          <w:b/>
        </w:rPr>
      </w:pPr>
      <w:r w:rsidRPr="006A54AE">
        <w:rPr>
          <w:b/>
        </w:rPr>
        <w:t>Schnelllauf-Rolltore Novo</w:t>
      </w:r>
      <w:bookmarkStart w:id="0" w:name="_GoBack"/>
      <w:bookmarkEnd w:id="0"/>
      <w:r w:rsidRPr="006A54AE">
        <w:rPr>
          <w:b/>
        </w:rPr>
        <w:t xml:space="preserve">Speed </w:t>
      </w:r>
      <w:r w:rsidR="00481CE2">
        <w:rPr>
          <w:b/>
        </w:rPr>
        <w:t>Strong</w:t>
      </w:r>
      <w:r>
        <w:t xml:space="preserve">  </w:t>
      </w:r>
    </w:p>
    <w:p w:rsidR="006A54AE" w:rsidRDefault="006A54AE" w:rsidP="006A54AE">
      <w:pPr>
        <w:pStyle w:val="o-Flietextnormal"/>
        <w:tabs>
          <w:tab w:val="left" w:pos="198"/>
          <w:tab w:val="left" w:pos="907"/>
          <w:tab w:val="left" w:pos="1650"/>
          <w:tab w:val="right" w:leader="dot" w:pos="2409"/>
        </w:tabs>
      </w:pPr>
      <w:r>
        <w:t>wirtschaftliche Lösung für ungehinderten Materialfluss bei gleichzeitiger Erhaltung der klimatischen Arbeitsbedingungen mit minimalem Energieverlust</w:t>
      </w:r>
    </w:p>
    <w:p w:rsidR="006A54AE" w:rsidRDefault="006A54AE" w:rsidP="006A54AE">
      <w:pPr>
        <w:pStyle w:val="o-Flietextnormal"/>
        <w:tabs>
          <w:tab w:val="left" w:pos="198"/>
          <w:tab w:val="left" w:pos="907"/>
          <w:tab w:val="left" w:pos="1650"/>
          <w:tab w:val="right" w:leader="dot" w:pos="2409"/>
        </w:tabs>
      </w:pPr>
    </w:p>
    <w:p w:rsidR="006A54AE" w:rsidRPr="006A54AE" w:rsidRDefault="006A54AE" w:rsidP="006A54AE">
      <w:pPr>
        <w:pStyle w:val="o-Flietextnormal"/>
        <w:tabs>
          <w:tab w:val="left" w:pos="198"/>
          <w:tab w:val="left" w:pos="907"/>
          <w:tab w:val="left" w:pos="1650"/>
          <w:tab w:val="right" w:leader="dot" w:pos="2409"/>
        </w:tabs>
        <w:rPr>
          <w:b/>
        </w:rPr>
      </w:pPr>
      <w:r w:rsidRPr="006A54AE">
        <w:rPr>
          <w:b/>
        </w:rPr>
        <w:t xml:space="preserve">Ausführung </w:t>
      </w:r>
    </w:p>
    <w:p w:rsidR="006A54AE" w:rsidRDefault="006A54AE" w:rsidP="006A54AE">
      <w:pPr>
        <w:pStyle w:val="o-Flietextnormal"/>
        <w:tabs>
          <w:tab w:val="left" w:pos="198"/>
          <w:tab w:val="left" w:pos="907"/>
          <w:tab w:val="left" w:pos="1650"/>
          <w:tab w:val="right" w:leader="dot" w:pos="2409"/>
        </w:tabs>
      </w:pPr>
      <w:r>
        <w:t xml:space="preserve">horizontale, verzinkte Stahl-Wickelwelle, seitliche Führungsschienen aus verzinkten U-Profilen mit Bürstenabdichtung, Torblatt aus polyesterverstärktem Kunststoff </w:t>
      </w:r>
      <w:r>
        <w:rPr>
          <w:rFonts w:ascii="MS Mincho" w:eastAsia="MS Mincho" w:hAnsi="MS Mincho" w:cs="MS Mincho" w:hint="eastAsia"/>
        </w:rPr>
        <w:t>❏</w:t>
      </w:r>
      <w:r>
        <w:t xml:space="preserve"> grau</w:t>
      </w:r>
      <w:r>
        <w:rPr>
          <w:rFonts w:ascii="Cambria Math" w:hAnsi="Cambria Math" w:cs="Cambria Math"/>
        </w:rPr>
        <w:t> </w:t>
      </w:r>
      <w:r>
        <w:t>/</w:t>
      </w:r>
      <w:r>
        <w:rPr>
          <w:rFonts w:ascii="Cambria Math" w:hAnsi="Cambria Math" w:cs="Cambria Math"/>
        </w:rPr>
        <w:t> </w:t>
      </w:r>
      <w:r>
        <w:rPr>
          <w:rFonts w:ascii="MS Mincho" w:eastAsia="MS Mincho" w:hAnsi="MS Mincho" w:cs="MS Mincho" w:hint="eastAsia"/>
        </w:rPr>
        <w:t>❏</w:t>
      </w:r>
      <w:r>
        <w:t xml:space="preserve"> rot</w:t>
      </w:r>
      <w:r>
        <w:rPr>
          <w:rFonts w:ascii="Cambria Math" w:hAnsi="Cambria Math" w:cs="Cambria Math"/>
        </w:rPr>
        <w:t> </w:t>
      </w:r>
      <w:r>
        <w:t>/</w:t>
      </w:r>
      <w:r>
        <w:rPr>
          <w:rFonts w:ascii="Cambria Math" w:hAnsi="Cambria Math" w:cs="Cambria Math"/>
        </w:rPr>
        <w:t> </w:t>
      </w:r>
      <w:r>
        <w:rPr>
          <w:rFonts w:ascii="MS Mincho" w:eastAsia="MS Mincho" w:hAnsi="MS Mincho" w:cs="MS Mincho" w:hint="eastAsia"/>
        </w:rPr>
        <w:t>❏</w:t>
      </w:r>
      <w:r>
        <w:t xml:space="preserve"> gelb</w:t>
      </w:r>
      <w:r>
        <w:rPr>
          <w:rFonts w:ascii="Cambria Math" w:hAnsi="Cambria Math" w:cs="Cambria Math"/>
        </w:rPr>
        <w:t> </w:t>
      </w:r>
      <w:r>
        <w:t>/</w:t>
      </w:r>
      <w:r>
        <w:rPr>
          <w:rFonts w:ascii="Cambria Math" w:hAnsi="Cambria Math" w:cs="Cambria Math"/>
        </w:rPr>
        <w:t> </w:t>
      </w:r>
      <w:r>
        <w:rPr>
          <w:rFonts w:ascii="MS Mincho" w:eastAsia="MS Mincho" w:hAnsi="MS Mincho" w:cs="MS Mincho" w:hint="eastAsia"/>
        </w:rPr>
        <w:t>❏</w:t>
      </w:r>
      <w:r>
        <w:t xml:space="preserve"> weiß</w:t>
      </w:r>
      <w:r>
        <w:rPr>
          <w:rFonts w:ascii="Cambria Math" w:hAnsi="Cambria Math" w:cs="Cambria Math"/>
        </w:rPr>
        <w:t> </w:t>
      </w:r>
      <w:r>
        <w:t>/</w:t>
      </w:r>
      <w:r>
        <w:rPr>
          <w:rFonts w:ascii="Cambria Math" w:hAnsi="Cambria Math" w:cs="Cambria Math"/>
        </w:rPr>
        <w:t> </w:t>
      </w:r>
      <w:r>
        <w:rPr>
          <w:rFonts w:ascii="MS Mincho" w:eastAsia="MS Mincho" w:hAnsi="MS Mincho" w:cs="MS Mincho" w:hint="eastAsia"/>
        </w:rPr>
        <w:t>❏</w:t>
      </w:r>
      <w:r>
        <w:t xml:space="preserve"> orange</w:t>
      </w:r>
      <w:r>
        <w:rPr>
          <w:rFonts w:ascii="Cambria Math" w:hAnsi="Cambria Math" w:cs="Cambria Math"/>
        </w:rPr>
        <w:t> </w:t>
      </w:r>
      <w:r>
        <w:t>/</w:t>
      </w:r>
      <w:r>
        <w:rPr>
          <w:rFonts w:ascii="Cambria Math" w:hAnsi="Cambria Math" w:cs="Cambria Math"/>
        </w:rPr>
        <w:t> </w:t>
      </w:r>
      <w:r>
        <w:rPr>
          <w:rFonts w:ascii="MS Mincho" w:eastAsia="MS Mincho" w:hAnsi="MS Mincho" w:cs="MS Mincho" w:hint="eastAsia"/>
        </w:rPr>
        <w:t>❏</w:t>
      </w:r>
      <w:r>
        <w:t xml:space="preserve"> blau oder </w:t>
      </w:r>
      <w:r>
        <w:rPr>
          <w:rFonts w:ascii="MS Mincho" w:eastAsia="MS Mincho" w:hAnsi="MS Mincho" w:cs="MS Mincho" w:hint="eastAsia"/>
        </w:rPr>
        <w:t>❏</w:t>
      </w:r>
      <w:r>
        <w:t xml:space="preserve"> schwarz, </w:t>
      </w:r>
      <w:r>
        <w:br/>
        <w:t xml:space="preserve">je </w:t>
      </w:r>
      <w:r w:rsidR="00481CE2">
        <w:t xml:space="preserve">0,7 oder </w:t>
      </w:r>
      <w:r>
        <w:t>1,2 mm stark, mit Sichtsektion au</w:t>
      </w:r>
      <w:r w:rsidR="0011319E">
        <w:t>s transparentem Kunststoff, Ver</w:t>
      </w:r>
      <w:r>
        <w:t>stärku</w:t>
      </w:r>
      <w:r w:rsidR="0011319E">
        <w:t xml:space="preserve">ngsprofilen aus Aluminium und </w:t>
      </w:r>
      <w:r>
        <w:t>unterem Abschlusspro</w:t>
      </w:r>
      <w:r w:rsidR="0011319E">
        <w:t>fil aus einem stabilen Alu-Quer</w:t>
      </w:r>
      <w:r>
        <w:t>balken (E6</w:t>
      </w:r>
      <w:r>
        <w:rPr>
          <w:rFonts w:ascii="Cambria Math" w:hAnsi="Cambria Math" w:cs="Cambria Math"/>
        </w:rPr>
        <w:t> </w:t>
      </w:r>
      <w:r>
        <w:t>/</w:t>
      </w:r>
      <w:r>
        <w:rPr>
          <w:rFonts w:ascii="Cambria Math" w:hAnsi="Cambria Math" w:cs="Cambria Math"/>
        </w:rPr>
        <w:t> </w:t>
      </w:r>
      <w:r>
        <w:t xml:space="preserve">EV1) mit Gummidichtung zum Boden, Elektromotor mit Abrollsicherung </w:t>
      </w:r>
      <w:r>
        <w:rPr>
          <w:rFonts w:ascii="MS Mincho" w:eastAsia="MS Mincho" w:hAnsi="MS Mincho" w:cs="MS Mincho" w:hint="eastAsia"/>
        </w:rPr>
        <w:t>❏</w:t>
      </w:r>
      <w:r>
        <w:t xml:space="preserve"> rechts (Standard) oder </w:t>
      </w:r>
    </w:p>
    <w:p w:rsidR="006A54AE" w:rsidRDefault="006A54AE" w:rsidP="006A54AE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>
        <w:rPr>
          <w:rFonts w:ascii="MS Mincho" w:eastAsia="MS Mincho" w:hAnsi="MS Mincho" w:cs="MS Mincho" w:hint="eastAsia"/>
        </w:rPr>
        <w:t>❏</w:t>
      </w:r>
      <w:r>
        <w:t xml:space="preserve"> links, mit Drucktaster „AUF-STOP-ZU“ und </w:t>
      </w:r>
      <w:proofErr w:type="spellStart"/>
      <w:r>
        <w:t>allpolig</w:t>
      </w:r>
      <w:proofErr w:type="spellEnd"/>
      <w:r>
        <w:t xml:space="preserve"> abschaltbarem Hauptschalter, mit sel</w:t>
      </w:r>
      <w:r w:rsidR="0011319E">
        <w:t>bstüberwachender Sicherheitskon</w:t>
      </w:r>
      <w:r>
        <w:t>taktleiste, Sicherheitslichtschranke, Handkurbel zum Öffnen bei Stromausfall</w:t>
      </w:r>
    </w:p>
    <w:p w:rsidR="00081F98" w:rsidRDefault="00081F98" w:rsidP="00081F98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</w:p>
    <w:p w:rsidR="00081F98" w:rsidRDefault="00081F98" w:rsidP="00081F98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>
        <w:t xml:space="preserve">..... Stück </w:t>
      </w:r>
    </w:p>
    <w:p w:rsidR="00081F98" w:rsidRDefault="00081F98" w:rsidP="00081F98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>
        <w:t xml:space="preserve">Öffnungsmaße </w:t>
      </w:r>
    </w:p>
    <w:p w:rsidR="00081F98" w:rsidRDefault="00081F98" w:rsidP="00081F98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>
        <w:t>(B x H mm): .......... x ..........</w:t>
      </w:r>
    </w:p>
    <w:p w:rsidR="00081F98" w:rsidRDefault="00481CE2" w:rsidP="00FB08B5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>
        <w:t>(max. 5</w:t>
      </w:r>
      <w:r w:rsidR="00081F98">
        <w:t>000 x 5000 mm)</w:t>
      </w:r>
    </w:p>
    <w:p w:rsidR="00FB08B5" w:rsidRDefault="00FB08B5" w:rsidP="00FB08B5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after="113" w:line="240" w:lineRule="auto"/>
        <w:ind w:left="0" w:firstLine="0"/>
      </w:pPr>
    </w:p>
    <w:p w:rsidR="00F7307A" w:rsidRDefault="00F7307A" w:rsidP="00FB08B5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after="113" w:line="240" w:lineRule="auto"/>
        <w:ind w:left="0" w:firstLine="0"/>
      </w:pPr>
    </w:p>
    <w:p w:rsidR="006A54AE" w:rsidRPr="00F7307A" w:rsidRDefault="00081F98" w:rsidP="006A54AE">
      <w:pPr>
        <w:pStyle w:val="berschriftBalkengrau"/>
        <w:tabs>
          <w:tab w:val="left" w:pos="198"/>
          <w:tab w:val="left" w:pos="907"/>
          <w:tab w:val="left" w:pos="1650"/>
          <w:tab w:val="right" w:leader="dot" w:pos="2409"/>
        </w:tabs>
        <w:spacing w:after="0"/>
        <w:ind w:left="0"/>
        <w:rPr>
          <w:b/>
          <w:bCs/>
          <w:sz w:val="18"/>
          <w:szCs w:val="15"/>
        </w:rPr>
      </w:pPr>
      <w:r w:rsidRPr="00F7307A">
        <w:rPr>
          <w:b/>
          <w:bCs/>
          <w:sz w:val="18"/>
          <w:szCs w:val="15"/>
        </w:rPr>
        <w:t>Ausschreibungstexte – Sonderausstattung</w:t>
      </w:r>
    </w:p>
    <w:p w:rsidR="006A54AE" w:rsidRDefault="006A54AE" w:rsidP="006A54AE">
      <w:pPr>
        <w:pStyle w:val="m-Flietexteingezogenfett"/>
        <w:tabs>
          <w:tab w:val="left" w:pos="198"/>
          <w:tab w:val="left" w:pos="907"/>
          <w:tab w:val="left" w:pos="1650"/>
        </w:tabs>
        <w:spacing w:after="113"/>
        <w:ind w:left="0" w:firstLine="0"/>
      </w:pPr>
      <w:r>
        <w:rPr>
          <w:rFonts w:ascii="MS Mincho" w:eastAsia="MS Mincho" w:hAnsi="MS Mincho" w:cs="MS Mincho" w:hint="eastAsia"/>
        </w:rPr>
        <w:t>❏</w:t>
      </w:r>
      <w:r>
        <w:tab/>
      </w:r>
      <w:r w:rsidRPr="006A54AE">
        <w:rPr>
          <w:b/>
        </w:rPr>
        <w:t>Kunststoffverkleidung über Welle u.</w:t>
      </w:r>
      <w:r w:rsidRPr="006A54AE">
        <w:rPr>
          <w:rFonts w:ascii="Cambria Math" w:hAnsi="Cambria Math" w:cs="Cambria Math"/>
          <w:b/>
        </w:rPr>
        <w:t> </w:t>
      </w:r>
      <w:r w:rsidRPr="006A54AE">
        <w:rPr>
          <w:b/>
        </w:rPr>
        <w:t>/</w:t>
      </w:r>
      <w:r w:rsidRPr="006A54AE">
        <w:rPr>
          <w:rFonts w:ascii="Cambria Math" w:hAnsi="Cambria Math" w:cs="Cambria Math"/>
          <w:b/>
        </w:rPr>
        <w:t> </w:t>
      </w:r>
      <w:r w:rsidRPr="006A54AE">
        <w:rPr>
          <w:b/>
        </w:rPr>
        <w:t>o. Antrieb</w:t>
      </w:r>
      <w:r>
        <w:t xml:space="preserve"> </w:t>
      </w:r>
    </w:p>
    <w:p w:rsidR="006A54AE" w:rsidRDefault="006A54AE" w:rsidP="006A54AE">
      <w:pPr>
        <w:pStyle w:val="m-Flietexteingezogenfett"/>
        <w:tabs>
          <w:tab w:val="left" w:pos="198"/>
          <w:tab w:val="left" w:pos="907"/>
          <w:tab w:val="left" w:pos="1650"/>
        </w:tabs>
        <w:spacing w:after="113"/>
        <w:ind w:left="0" w:firstLine="0"/>
      </w:pPr>
      <w:r>
        <w:rPr>
          <w:rFonts w:ascii="MS Mincho" w:eastAsia="MS Mincho" w:hAnsi="MS Mincho" w:cs="MS Mincho" w:hint="eastAsia"/>
        </w:rPr>
        <w:t>❏</w:t>
      </w:r>
      <w:r>
        <w:tab/>
      </w:r>
      <w:r w:rsidRPr="006A54AE">
        <w:rPr>
          <w:b/>
        </w:rPr>
        <w:t>Seitenführungen lackiert</w:t>
      </w:r>
      <w:r>
        <w:t xml:space="preserve"> in </w:t>
      </w:r>
      <w:proofErr w:type="gramStart"/>
      <w:r>
        <w:t>RAL .....................................</w:t>
      </w:r>
      <w:proofErr w:type="gramEnd"/>
    </w:p>
    <w:p w:rsidR="006A54AE" w:rsidRDefault="006A54AE" w:rsidP="006A54AE">
      <w:pPr>
        <w:pStyle w:val="m-Flietexteingezogenfett"/>
        <w:tabs>
          <w:tab w:val="left" w:pos="198"/>
          <w:tab w:val="left" w:pos="907"/>
          <w:tab w:val="left" w:pos="1650"/>
        </w:tabs>
        <w:spacing w:after="113"/>
        <w:ind w:left="0" w:firstLine="0"/>
      </w:pPr>
      <w:r>
        <w:rPr>
          <w:rFonts w:ascii="MS Mincho" w:eastAsia="MS Mincho" w:hAnsi="MS Mincho" w:cs="MS Mincho" w:hint="eastAsia"/>
        </w:rPr>
        <w:t>❏</w:t>
      </w:r>
      <w:r>
        <w:tab/>
      </w:r>
      <w:r>
        <w:rPr>
          <w:b/>
        </w:rPr>
        <w:t>Break-</w:t>
      </w:r>
      <w:proofErr w:type="spellStart"/>
      <w:r>
        <w:rPr>
          <w:b/>
        </w:rPr>
        <w:t>away</w:t>
      </w:r>
      <w:proofErr w:type="spellEnd"/>
      <w:r>
        <w:rPr>
          <w:b/>
        </w:rPr>
        <w:t xml:space="preserve">-System </w:t>
      </w:r>
      <w:r w:rsidR="00481CE2">
        <w:rPr>
          <w:b/>
        </w:rPr>
        <w:t xml:space="preserve">(Easy </w:t>
      </w:r>
      <w:proofErr w:type="spellStart"/>
      <w:r w:rsidR="00481CE2">
        <w:rPr>
          <w:b/>
        </w:rPr>
        <w:t>Repair</w:t>
      </w:r>
      <w:proofErr w:type="spellEnd"/>
      <w:r w:rsidR="00481CE2">
        <w:rPr>
          <w:b/>
        </w:rPr>
        <w:t xml:space="preserve">) </w:t>
      </w:r>
      <w:r>
        <w:rPr>
          <w:b/>
        </w:rPr>
        <w:t>im Unter</w:t>
      </w:r>
      <w:r w:rsidRPr="006A54AE">
        <w:rPr>
          <w:b/>
        </w:rPr>
        <w:t>balken (anfahrbeständig)</w:t>
      </w:r>
      <w:r>
        <w:t xml:space="preserve"> </w:t>
      </w:r>
    </w:p>
    <w:p w:rsidR="00481CE2" w:rsidRDefault="00481CE2" w:rsidP="00481CE2">
      <w:pPr>
        <w:pStyle w:val="m-Flietexteingezogenfett"/>
        <w:tabs>
          <w:tab w:val="left" w:pos="198"/>
          <w:tab w:val="left" w:pos="907"/>
          <w:tab w:val="left" w:pos="1650"/>
        </w:tabs>
        <w:spacing w:after="113"/>
        <w:ind w:left="0" w:firstLine="0"/>
      </w:pPr>
      <w:r>
        <w:rPr>
          <w:rFonts w:ascii="MS Mincho" w:eastAsia="MS Mincho" w:hAnsi="MS Mincho" w:cs="MS Mincho" w:hint="eastAsia"/>
        </w:rPr>
        <w:t>❏</w:t>
      </w:r>
      <w:r>
        <w:tab/>
      </w:r>
      <w:r>
        <w:rPr>
          <w:b/>
        </w:rPr>
        <w:t>Haube über Wickelwelle aus: Stahl, Edelstahl, Kunststoff oder Aluminium</w:t>
      </w:r>
      <w:r>
        <w:t xml:space="preserve"> </w:t>
      </w:r>
    </w:p>
    <w:p w:rsidR="006A54AE" w:rsidRDefault="006A54AE" w:rsidP="006A54AE">
      <w:pPr>
        <w:pStyle w:val="m-Flietexteingezogenfett"/>
        <w:tabs>
          <w:tab w:val="left" w:pos="198"/>
          <w:tab w:val="left" w:pos="907"/>
          <w:tab w:val="left" w:pos="1650"/>
        </w:tabs>
        <w:spacing w:after="113"/>
        <w:ind w:left="0" w:firstLine="0"/>
      </w:pPr>
      <w:r>
        <w:rPr>
          <w:rFonts w:ascii="MS Mincho" w:eastAsia="MS Mincho" w:hAnsi="MS Mincho" w:cs="MS Mincho" w:hint="eastAsia"/>
        </w:rPr>
        <w:t>❏</w:t>
      </w:r>
      <w:r>
        <w:tab/>
      </w:r>
      <w:r w:rsidRPr="006A54AE">
        <w:rPr>
          <w:b/>
        </w:rPr>
        <w:t>andere Netzanschlusswerte</w:t>
      </w:r>
      <w:r>
        <w:t xml:space="preserve"> als 3N~400V</w:t>
      </w:r>
      <w:r>
        <w:rPr>
          <w:rFonts w:ascii="Cambria Math" w:hAnsi="Cambria Math" w:cs="Cambria Math"/>
        </w:rPr>
        <w:t> </w:t>
      </w:r>
      <w:r>
        <w:t>/</w:t>
      </w:r>
      <w:r>
        <w:rPr>
          <w:rFonts w:ascii="Cambria Math" w:hAnsi="Cambria Math" w:cs="Cambria Math"/>
        </w:rPr>
        <w:t> </w:t>
      </w:r>
      <w:r>
        <w:t>50Hz</w:t>
      </w:r>
      <w:r>
        <w:rPr>
          <w:rFonts w:ascii="Cambria Math" w:hAnsi="Cambria Math" w:cs="Cambria Math"/>
        </w:rPr>
        <w:t> </w:t>
      </w:r>
      <w:r>
        <w:t>/</w:t>
      </w:r>
      <w:r>
        <w:rPr>
          <w:rFonts w:ascii="Cambria Math" w:hAnsi="Cambria Math" w:cs="Cambria Math"/>
        </w:rPr>
        <w:t> </w:t>
      </w:r>
      <w:r>
        <w:t xml:space="preserve">16A (auf Anfrage) </w:t>
      </w:r>
    </w:p>
    <w:p w:rsidR="006A54AE" w:rsidRDefault="006A54AE" w:rsidP="006A54AE">
      <w:pPr>
        <w:pStyle w:val="m-Flietexteingezogenfett"/>
        <w:tabs>
          <w:tab w:val="left" w:pos="198"/>
          <w:tab w:val="left" w:pos="907"/>
          <w:tab w:val="left" w:pos="1650"/>
        </w:tabs>
        <w:spacing w:after="113"/>
        <w:ind w:left="0" w:firstLine="0"/>
      </w:pPr>
      <w:r>
        <w:rPr>
          <w:rFonts w:ascii="MS Mincho" w:eastAsia="MS Mincho" w:hAnsi="MS Mincho" w:cs="MS Mincho" w:hint="eastAsia"/>
        </w:rPr>
        <w:t>❏</w:t>
      </w:r>
      <w:r>
        <w:tab/>
      </w:r>
      <w:r w:rsidRPr="006A54AE">
        <w:rPr>
          <w:b/>
        </w:rPr>
        <w:t>elektrische Teile IP65</w:t>
      </w:r>
      <w:r>
        <w:t xml:space="preserve"> statt IP54 </w:t>
      </w:r>
    </w:p>
    <w:p w:rsidR="006A54AE" w:rsidRDefault="006A54AE" w:rsidP="0011319E">
      <w:pPr>
        <w:pStyle w:val="m-Flietexteingezogenfett"/>
        <w:tabs>
          <w:tab w:val="left" w:pos="198"/>
          <w:tab w:val="left" w:pos="907"/>
          <w:tab w:val="left" w:pos="1650"/>
        </w:tabs>
        <w:ind w:left="0" w:firstLine="0"/>
        <w:rPr>
          <w:b/>
        </w:rPr>
      </w:pPr>
      <w:r>
        <w:rPr>
          <w:rFonts w:ascii="MS Mincho" w:eastAsia="MS Mincho" w:hAnsi="MS Mincho" w:cs="MS Mincho" w:hint="eastAsia"/>
        </w:rPr>
        <w:t>❏</w:t>
      </w:r>
      <w:r>
        <w:tab/>
      </w:r>
      <w:proofErr w:type="spellStart"/>
      <w:r w:rsidRPr="006A54AE">
        <w:rPr>
          <w:b/>
        </w:rPr>
        <w:t>Frequenzumrichtersteuerung</w:t>
      </w:r>
      <w:proofErr w:type="spellEnd"/>
      <w:r w:rsidRPr="006A54AE">
        <w:rPr>
          <w:b/>
        </w:rPr>
        <w:t xml:space="preserve"> für</w:t>
      </w:r>
    </w:p>
    <w:p w:rsidR="006A54AE" w:rsidRDefault="0011319E" w:rsidP="0011319E">
      <w:pPr>
        <w:pStyle w:val="m-Flietexteingezogenfett"/>
        <w:tabs>
          <w:tab w:val="left" w:pos="198"/>
          <w:tab w:val="left" w:pos="907"/>
          <w:tab w:val="left" w:pos="1650"/>
        </w:tabs>
        <w:ind w:left="0" w:firstLine="0"/>
        <w:rPr>
          <w:b/>
        </w:rPr>
      </w:pPr>
      <w:r>
        <w:rPr>
          <w:b/>
        </w:rPr>
        <w:tab/>
      </w:r>
      <w:r w:rsidR="006A54AE" w:rsidRPr="006A54AE">
        <w:rPr>
          <w:b/>
        </w:rPr>
        <w:t>Öffnungsgeschwindigkeit 1,5 m</w:t>
      </w:r>
      <w:r w:rsidR="006A54AE" w:rsidRPr="006A54AE">
        <w:rPr>
          <w:rFonts w:ascii="Cambria Math" w:hAnsi="Cambria Math" w:cs="Cambria Math"/>
          <w:b/>
        </w:rPr>
        <w:t> </w:t>
      </w:r>
      <w:r w:rsidR="006A54AE" w:rsidRPr="006A54AE">
        <w:rPr>
          <w:b/>
        </w:rPr>
        <w:t>/</w:t>
      </w:r>
      <w:r w:rsidR="006A54AE" w:rsidRPr="006A54AE">
        <w:rPr>
          <w:rFonts w:ascii="Cambria Math" w:hAnsi="Cambria Math" w:cs="Cambria Math"/>
          <w:b/>
        </w:rPr>
        <w:t> </w:t>
      </w:r>
      <w:r w:rsidR="006A54AE" w:rsidRPr="006A54AE">
        <w:rPr>
          <w:b/>
        </w:rPr>
        <w:t>sec.</w:t>
      </w:r>
    </w:p>
    <w:p w:rsidR="006A54AE" w:rsidRDefault="0011319E" w:rsidP="0011319E">
      <w:pPr>
        <w:pStyle w:val="m-Flietexteingezogenfett"/>
        <w:tabs>
          <w:tab w:val="left" w:pos="198"/>
          <w:tab w:val="left" w:pos="907"/>
          <w:tab w:val="left" w:pos="1650"/>
        </w:tabs>
        <w:ind w:left="0" w:firstLine="0"/>
      </w:pPr>
      <w:r>
        <w:rPr>
          <w:b/>
        </w:rPr>
        <w:tab/>
      </w:r>
      <w:r w:rsidR="006A54AE" w:rsidRPr="006A54AE">
        <w:rPr>
          <w:b/>
        </w:rPr>
        <w:t>Schließ</w:t>
      </w:r>
      <w:r w:rsidR="002D33EE">
        <w:rPr>
          <w:b/>
        </w:rPr>
        <w:t xml:space="preserve">geschwindigkeit </w:t>
      </w:r>
      <w:r w:rsidR="006A54AE" w:rsidRPr="006A54AE">
        <w:rPr>
          <w:b/>
        </w:rPr>
        <w:t>0,</w:t>
      </w:r>
      <w:r w:rsidR="00792FD1">
        <w:rPr>
          <w:b/>
        </w:rPr>
        <w:t>5</w:t>
      </w:r>
      <w:r w:rsidR="006A54AE" w:rsidRPr="006A54AE">
        <w:rPr>
          <w:b/>
        </w:rPr>
        <w:t xml:space="preserve"> m</w:t>
      </w:r>
      <w:r w:rsidR="006A54AE" w:rsidRPr="006A54AE">
        <w:rPr>
          <w:rFonts w:ascii="Cambria Math" w:hAnsi="Cambria Math" w:cs="Cambria Math"/>
          <w:b/>
        </w:rPr>
        <w:t> </w:t>
      </w:r>
      <w:r w:rsidR="006A54AE" w:rsidRPr="006A54AE">
        <w:rPr>
          <w:b/>
        </w:rPr>
        <w:t>/</w:t>
      </w:r>
      <w:r w:rsidR="006A54AE" w:rsidRPr="006A54AE">
        <w:rPr>
          <w:rFonts w:ascii="Cambria Math" w:hAnsi="Cambria Math" w:cs="Cambria Math"/>
          <w:b/>
        </w:rPr>
        <w:t> </w:t>
      </w:r>
      <w:r w:rsidR="006A54AE" w:rsidRPr="006A54AE">
        <w:rPr>
          <w:b/>
        </w:rPr>
        <w:t>sec.</w:t>
      </w:r>
    </w:p>
    <w:p w:rsidR="006A54AE" w:rsidRDefault="0011319E" w:rsidP="0011319E">
      <w:pPr>
        <w:pStyle w:val="m-Flietexteingezogenfett"/>
        <w:tabs>
          <w:tab w:val="left" w:pos="198"/>
          <w:tab w:val="left" w:pos="907"/>
          <w:tab w:val="left" w:pos="1650"/>
        </w:tabs>
        <w:spacing w:after="113"/>
        <w:ind w:left="0" w:firstLine="0"/>
      </w:pPr>
      <w:r>
        <w:tab/>
      </w:r>
      <w:r w:rsidR="006A54AE">
        <w:t>(statt Öffnen + Schließen mit 1 m</w:t>
      </w:r>
      <w:r w:rsidR="006A54AE">
        <w:rPr>
          <w:rFonts w:ascii="Cambria Math" w:hAnsi="Cambria Math" w:cs="Cambria Math"/>
        </w:rPr>
        <w:t> </w:t>
      </w:r>
      <w:r w:rsidR="006A54AE">
        <w:t>/</w:t>
      </w:r>
      <w:r w:rsidR="006A54AE">
        <w:rPr>
          <w:rFonts w:ascii="Cambria Math" w:hAnsi="Cambria Math" w:cs="Cambria Math"/>
        </w:rPr>
        <w:t> </w:t>
      </w:r>
      <w:r w:rsidR="006A54AE">
        <w:t xml:space="preserve">sec.) </w:t>
      </w:r>
    </w:p>
    <w:p w:rsidR="0011319E" w:rsidRDefault="006A54AE" w:rsidP="0011319E">
      <w:pPr>
        <w:pStyle w:val="m-Flietexteingezogenfett"/>
        <w:tabs>
          <w:tab w:val="left" w:pos="198"/>
          <w:tab w:val="left" w:pos="907"/>
          <w:tab w:val="left" w:pos="1650"/>
        </w:tabs>
        <w:ind w:left="0" w:firstLine="0"/>
        <w:rPr>
          <w:b/>
        </w:rPr>
      </w:pPr>
      <w:r w:rsidRPr="006A54AE">
        <w:rPr>
          <w:b/>
        </w:rPr>
        <w:t>Andere Bedienungselemente</w:t>
      </w:r>
    </w:p>
    <w:p w:rsidR="006A54AE" w:rsidRPr="0011319E" w:rsidRDefault="006A54AE" w:rsidP="0011319E">
      <w:pPr>
        <w:pStyle w:val="m-Flietexteingezogenfett"/>
        <w:tabs>
          <w:tab w:val="left" w:pos="198"/>
          <w:tab w:val="left" w:pos="907"/>
          <w:tab w:val="left" w:pos="1650"/>
        </w:tabs>
        <w:ind w:left="0" w:firstLine="0"/>
        <w:rPr>
          <w:b/>
        </w:rPr>
      </w:pPr>
      <w:r>
        <w:t xml:space="preserve">(statt Drucktaster „AUF-STOP-ZU“) </w:t>
      </w:r>
    </w:p>
    <w:p w:rsidR="006A54AE" w:rsidRDefault="006A54AE" w:rsidP="0011319E">
      <w:pPr>
        <w:pStyle w:val="m-Flietexteingezogenfett"/>
        <w:tabs>
          <w:tab w:val="left" w:pos="198"/>
          <w:tab w:val="left" w:pos="907"/>
          <w:tab w:val="left" w:pos="1650"/>
        </w:tabs>
        <w:ind w:left="0" w:firstLine="0"/>
      </w:pPr>
      <w:r>
        <w:rPr>
          <w:rFonts w:ascii="MS Mincho" w:eastAsia="MS Mincho" w:hAnsi="MS Mincho" w:cs="MS Mincho" w:hint="eastAsia"/>
        </w:rPr>
        <w:t>❏</w:t>
      </w:r>
      <w:r>
        <w:tab/>
        <w:t>Druckknöpfe</w:t>
      </w:r>
    </w:p>
    <w:p w:rsidR="006A54AE" w:rsidRDefault="006A54AE" w:rsidP="0011319E">
      <w:pPr>
        <w:pStyle w:val="m-Flietexteingezogenfett"/>
        <w:tabs>
          <w:tab w:val="left" w:pos="198"/>
          <w:tab w:val="left" w:pos="907"/>
          <w:tab w:val="left" w:pos="1650"/>
        </w:tabs>
        <w:ind w:left="0" w:firstLine="0"/>
      </w:pPr>
      <w:r>
        <w:rPr>
          <w:rFonts w:ascii="MS Mincho" w:eastAsia="MS Mincho" w:hAnsi="MS Mincho" w:cs="MS Mincho" w:hint="eastAsia"/>
        </w:rPr>
        <w:t>❏</w:t>
      </w:r>
      <w:r>
        <w:tab/>
        <w:t xml:space="preserve">Zugschalter </w:t>
      </w:r>
    </w:p>
    <w:p w:rsidR="006A54AE" w:rsidRDefault="006A54AE" w:rsidP="0011319E">
      <w:pPr>
        <w:pStyle w:val="m-Flietexteingezogenfett"/>
        <w:tabs>
          <w:tab w:val="left" w:pos="198"/>
          <w:tab w:val="left" w:pos="907"/>
          <w:tab w:val="left" w:pos="1650"/>
        </w:tabs>
        <w:ind w:left="0" w:firstLine="0"/>
      </w:pPr>
      <w:r>
        <w:rPr>
          <w:rFonts w:ascii="MS Mincho" w:eastAsia="MS Mincho" w:hAnsi="MS Mincho" w:cs="MS Mincho" w:hint="eastAsia"/>
        </w:rPr>
        <w:t>❏</w:t>
      </w:r>
      <w:r>
        <w:tab/>
        <w:t>Lichtschranke</w:t>
      </w:r>
    </w:p>
    <w:p w:rsidR="006A54AE" w:rsidRDefault="006A54AE" w:rsidP="0011319E">
      <w:pPr>
        <w:pStyle w:val="m-Flietexteingezogenfett"/>
        <w:tabs>
          <w:tab w:val="left" w:pos="198"/>
          <w:tab w:val="left" w:pos="907"/>
          <w:tab w:val="left" w:pos="1650"/>
        </w:tabs>
        <w:ind w:left="0" w:firstLine="0"/>
      </w:pPr>
      <w:r>
        <w:rPr>
          <w:rFonts w:ascii="MS Mincho" w:eastAsia="MS Mincho" w:hAnsi="MS Mincho" w:cs="MS Mincho" w:hint="eastAsia"/>
        </w:rPr>
        <w:t>❏</w:t>
      </w:r>
      <w:r>
        <w:tab/>
        <w:t xml:space="preserve">Bewegungsmelder </w:t>
      </w:r>
    </w:p>
    <w:p w:rsidR="006A54AE" w:rsidRDefault="006A54AE" w:rsidP="0011319E">
      <w:pPr>
        <w:pStyle w:val="m-Flietexteingezogenfett"/>
        <w:tabs>
          <w:tab w:val="left" w:pos="198"/>
          <w:tab w:val="left" w:pos="907"/>
          <w:tab w:val="left" w:pos="1650"/>
        </w:tabs>
        <w:ind w:left="0" w:firstLine="0"/>
      </w:pPr>
      <w:r>
        <w:rPr>
          <w:rFonts w:ascii="MS Mincho" w:eastAsia="MS Mincho" w:hAnsi="MS Mincho" w:cs="MS Mincho" w:hint="eastAsia"/>
        </w:rPr>
        <w:t>❏</w:t>
      </w:r>
      <w:r>
        <w:tab/>
        <w:t>Induktionsschleifen</w:t>
      </w:r>
    </w:p>
    <w:p w:rsidR="006A54AE" w:rsidRDefault="006A54AE" w:rsidP="0011319E">
      <w:pPr>
        <w:pStyle w:val="m-Flietexteingezogenfett"/>
        <w:tabs>
          <w:tab w:val="left" w:pos="198"/>
          <w:tab w:val="left" w:pos="907"/>
          <w:tab w:val="left" w:pos="1650"/>
        </w:tabs>
        <w:spacing w:after="113"/>
        <w:ind w:left="0" w:firstLine="0"/>
      </w:pPr>
      <w:r>
        <w:rPr>
          <w:rFonts w:ascii="MS Mincho" w:eastAsia="MS Mincho" w:hAnsi="MS Mincho" w:cs="MS Mincho" w:hint="eastAsia"/>
        </w:rPr>
        <w:t>❏</w:t>
      </w:r>
      <w:r>
        <w:tab/>
        <w:t xml:space="preserve">Funkfernsteuerung </w:t>
      </w:r>
    </w:p>
    <w:p w:rsidR="006A54AE" w:rsidRPr="006A54AE" w:rsidRDefault="006A54AE" w:rsidP="0011319E">
      <w:pPr>
        <w:pStyle w:val="m-Flietexteingezogenfett"/>
        <w:tabs>
          <w:tab w:val="left" w:pos="198"/>
          <w:tab w:val="left" w:pos="907"/>
          <w:tab w:val="left" w:pos="1650"/>
        </w:tabs>
        <w:spacing w:after="113"/>
        <w:ind w:left="0" w:firstLine="0"/>
        <w:rPr>
          <w:b/>
        </w:rPr>
      </w:pPr>
      <w:r>
        <w:rPr>
          <w:rFonts w:ascii="MS Mincho" w:eastAsia="MS Mincho" w:hAnsi="MS Mincho" w:cs="MS Mincho" w:hint="eastAsia"/>
        </w:rPr>
        <w:t>❏</w:t>
      </w:r>
      <w:r>
        <w:tab/>
      </w:r>
      <w:r w:rsidRPr="006A54AE">
        <w:rPr>
          <w:b/>
        </w:rPr>
        <w:t>Schleusensteuerung in Kombination mit einem anderen Tor (gegenseitige Verriegelung)</w:t>
      </w:r>
    </w:p>
    <w:p w:rsidR="006A54AE" w:rsidRDefault="006A54AE" w:rsidP="0011319E">
      <w:pPr>
        <w:pStyle w:val="m-Flietexteingezogenfett"/>
        <w:tabs>
          <w:tab w:val="left" w:pos="198"/>
          <w:tab w:val="left" w:pos="907"/>
          <w:tab w:val="left" w:pos="1650"/>
        </w:tabs>
        <w:spacing w:after="113"/>
        <w:ind w:left="0" w:firstLine="0"/>
      </w:pPr>
      <w:r>
        <w:rPr>
          <w:rFonts w:ascii="MS Mincho" w:eastAsia="MS Mincho" w:hAnsi="MS Mincho" w:cs="MS Mincho" w:hint="eastAsia"/>
        </w:rPr>
        <w:t>❏</w:t>
      </w:r>
      <w:r>
        <w:tab/>
      </w:r>
      <w:r w:rsidRPr="006A54AE">
        <w:rPr>
          <w:b/>
        </w:rPr>
        <w:t>Anschluss einer Ampelanlage</w:t>
      </w:r>
    </w:p>
    <w:p w:rsidR="006A54AE" w:rsidRDefault="006A54AE" w:rsidP="0011319E">
      <w:pPr>
        <w:pStyle w:val="m-Flietexteingezogenfett"/>
        <w:tabs>
          <w:tab w:val="left" w:pos="198"/>
          <w:tab w:val="left" w:pos="907"/>
          <w:tab w:val="left" w:pos="1650"/>
        </w:tabs>
        <w:ind w:left="0" w:firstLine="0"/>
      </w:pPr>
      <w:r>
        <w:rPr>
          <w:rFonts w:ascii="MS Mincho" w:eastAsia="MS Mincho" w:hAnsi="MS Mincho" w:cs="MS Mincho" w:hint="eastAsia"/>
        </w:rPr>
        <w:t>❏</w:t>
      </w:r>
      <w:r>
        <w:tab/>
      </w:r>
      <w:r w:rsidRPr="006A54AE">
        <w:rPr>
          <w:b/>
        </w:rPr>
        <w:t>Individuelle (Ausstattungs-) Wünsche:</w:t>
      </w:r>
    </w:p>
    <w:sectPr w:rsidR="006A54AE" w:rsidSect="00081F98">
      <w:pgSz w:w="11906" w:h="16838"/>
      <w:pgMar w:top="1418" w:right="1418" w:bottom="1134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081F98"/>
    <w:rsid w:val="00081F98"/>
    <w:rsid w:val="000910A3"/>
    <w:rsid w:val="0011319E"/>
    <w:rsid w:val="00223169"/>
    <w:rsid w:val="002D33EE"/>
    <w:rsid w:val="003732EE"/>
    <w:rsid w:val="00481CE2"/>
    <w:rsid w:val="006A54AE"/>
    <w:rsid w:val="00792FD1"/>
    <w:rsid w:val="00D85B40"/>
    <w:rsid w:val="00E55DB1"/>
    <w:rsid w:val="00F7307A"/>
    <w:rsid w:val="00FB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0" w:line="240" w:lineRule="auto"/>
    </w:pPr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paragraphstyle">
    <w:name w:val="[No paragraph style]"/>
    <w:uiPriority w:val="9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customStyle="1" w:styleId="Subheadgross">
    <w:name w:val="Subhead gross"/>
    <w:basedOn w:val="Noparagraphstyle"/>
    <w:uiPriority w:val="99"/>
    <w:pPr>
      <w:ind w:left="113" w:right="57"/>
      <w:jc w:val="right"/>
    </w:pPr>
    <w:rPr>
      <w:sz w:val="40"/>
      <w:szCs w:val="40"/>
    </w:rPr>
  </w:style>
  <w:style w:type="paragraph" w:customStyle="1" w:styleId="Subheadklein">
    <w:name w:val="Subhead klein"/>
    <w:basedOn w:val="Subheadgross"/>
    <w:uiPriority w:val="99"/>
    <w:rPr>
      <w:sz w:val="24"/>
      <w:szCs w:val="24"/>
    </w:rPr>
  </w:style>
  <w:style w:type="paragraph" w:customStyle="1" w:styleId="berschriftBalkenschwarz">
    <w:name w:val="Überschrift Balken schwarz"/>
    <w:basedOn w:val="Noparagraphstyle"/>
    <w:uiPriority w:val="99"/>
    <w:pPr>
      <w:tabs>
        <w:tab w:val="left" w:pos="227"/>
      </w:tabs>
      <w:spacing w:line="312" w:lineRule="auto"/>
      <w:ind w:left="57"/>
    </w:pPr>
    <w:rPr>
      <w:sz w:val="20"/>
      <w:szCs w:val="20"/>
    </w:rPr>
  </w:style>
  <w:style w:type="paragraph" w:customStyle="1" w:styleId="o-Flietextnormal">
    <w:name w:val="o- Fließtext normal"/>
    <w:basedOn w:val="Noparagraphstyle"/>
    <w:uiPriority w:val="99"/>
    <w:pPr>
      <w:tabs>
        <w:tab w:val="left" w:pos="170"/>
      </w:tabs>
      <w:spacing w:line="190" w:lineRule="atLeast"/>
    </w:pPr>
    <w:rPr>
      <w:sz w:val="15"/>
      <w:szCs w:val="15"/>
    </w:rPr>
  </w:style>
  <w:style w:type="paragraph" w:customStyle="1" w:styleId="o-Flietexteingezogennormal">
    <w:name w:val="o- Fließtext eingezogen normal"/>
    <w:basedOn w:val="o-Flietextnormal"/>
    <w:uiPriority w:val="99"/>
    <w:pPr>
      <w:tabs>
        <w:tab w:val="right" w:leader="dot" w:pos="2409"/>
      </w:tabs>
      <w:ind w:left="170" w:hanging="170"/>
    </w:pPr>
  </w:style>
  <w:style w:type="paragraph" w:customStyle="1" w:styleId="o-Flietexteingezogenfett">
    <w:name w:val="o- Fließtext eingezogen fett"/>
    <w:basedOn w:val="o-Flietexteingezogennormal"/>
    <w:uiPriority w:val="99"/>
  </w:style>
  <w:style w:type="paragraph" w:customStyle="1" w:styleId="m-Flietextfett">
    <w:name w:val="m- Fließtext fett"/>
    <w:basedOn w:val="o-Flietextnormal"/>
    <w:uiPriority w:val="99"/>
    <w:pPr>
      <w:ind w:left="113"/>
    </w:pPr>
  </w:style>
  <w:style w:type="paragraph" w:customStyle="1" w:styleId="m-Flietextnormal">
    <w:name w:val="m- Fließtext normal"/>
    <w:basedOn w:val="Noparagraphstyle"/>
    <w:uiPriority w:val="99"/>
    <w:pPr>
      <w:spacing w:line="190" w:lineRule="atLeast"/>
      <w:ind w:left="113"/>
    </w:pPr>
    <w:rPr>
      <w:sz w:val="15"/>
      <w:szCs w:val="15"/>
    </w:rPr>
  </w:style>
  <w:style w:type="paragraph" w:customStyle="1" w:styleId="o-Flietextfett">
    <w:name w:val="o- Fließtext fett"/>
    <w:basedOn w:val="o-Flietextnormal"/>
    <w:uiPriority w:val="99"/>
    <w:pPr>
      <w:tabs>
        <w:tab w:val="left" w:pos="1650"/>
      </w:tabs>
    </w:pPr>
  </w:style>
  <w:style w:type="paragraph" w:customStyle="1" w:styleId="berschriftBalkengrau">
    <w:name w:val="Überschrift Balken grau"/>
    <w:basedOn w:val="Noparagraphstyle"/>
    <w:uiPriority w:val="99"/>
    <w:pPr>
      <w:spacing w:after="113" w:line="312" w:lineRule="auto"/>
      <w:ind w:left="113"/>
    </w:pPr>
    <w:rPr>
      <w:sz w:val="16"/>
      <w:szCs w:val="16"/>
    </w:rPr>
  </w:style>
  <w:style w:type="paragraph" w:customStyle="1" w:styleId="m-Flietexteingezogenfett">
    <w:name w:val="m- Fließtext eingezogen fett"/>
    <w:basedOn w:val="o-Flietextnormal"/>
    <w:uiPriority w:val="99"/>
    <w:pPr>
      <w:tabs>
        <w:tab w:val="clear" w:pos="170"/>
        <w:tab w:val="left" w:pos="283"/>
        <w:tab w:val="right" w:leader="dot" w:pos="2409"/>
      </w:tabs>
      <w:ind w:left="283" w:hanging="170"/>
    </w:pPr>
  </w:style>
  <w:style w:type="paragraph" w:customStyle="1" w:styleId="m-Flietexteingezogennormal">
    <w:name w:val="m- Fließtext eingezogen normal"/>
    <w:basedOn w:val="o-Flietextnormal"/>
    <w:uiPriority w:val="99"/>
    <w:pPr>
      <w:tabs>
        <w:tab w:val="clear" w:pos="170"/>
        <w:tab w:val="left" w:pos="283"/>
        <w:tab w:val="right" w:leader="dot" w:pos="2409"/>
      </w:tabs>
      <w:ind w:left="283" w:hanging="17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74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Werbeagentur Megerle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Megerle</dc:creator>
  <cp:lastModifiedBy>Bannemann, Jana</cp:lastModifiedBy>
  <cp:revision>5</cp:revision>
  <dcterms:created xsi:type="dcterms:W3CDTF">2017-05-23T12:07:00Z</dcterms:created>
  <dcterms:modified xsi:type="dcterms:W3CDTF">2017-06-08T08:36:00Z</dcterms:modified>
</cp:coreProperties>
</file>